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9" w:rsidRDefault="00400B89" w:rsidP="00400B89">
      <w:pPr>
        <w:shd w:val="clear" w:color="auto" w:fill="FFFFFF"/>
        <w:ind w:left="34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</w:t>
      </w:r>
      <w:proofErr w:type="spellStart"/>
      <w:r w:rsidRPr="00A26E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пецкурс</w:t>
      </w:r>
      <w:proofErr w:type="spellEnd"/>
      <w:r w:rsidRPr="00A26E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“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 xml:space="preserve">Основи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>веб-дизайну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>»</w:t>
      </w:r>
    </w:p>
    <w:p w:rsidR="00400B89" w:rsidRDefault="00400B89" w:rsidP="00400B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 xml:space="preserve">Розділ 5 . Таблиці каскадних стилів і динамічні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>веб-сайти</w:t>
      </w:r>
      <w:proofErr w:type="spellEnd"/>
    </w:p>
    <w:p w:rsidR="00F60825" w:rsidRPr="00F60825" w:rsidRDefault="00400B89" w:rsidP="00F60825">
      <w:pPr>
        <w:shd w:val="clear" w:color="auto" w:fill="FFFFFF"/>
        <w:ind w:right="1536"/>
        <w:rPr>
          <w:rFonts w:asciiTheme="minorHAnsi" w:hAnsiTheme="minorHAnsi" w:cstheme="minorHAnsi"/>
          <w:color w:val="000000"/>
          <w:spacing w:val="14"/>
        </w:rPr>
      </w:pPr>
      <w:r w:rsidRPr="00F3324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/>
        </w:rPr>
        <w:t xml:space="preserve">Приклад </w:t>
      </w:r>
      <w:r w:rsidRPr="00F3324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5.2.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Об'єктна модель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HTML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-документа </w:t>
      </w:r>
      <w:r w:rsidRPr="00F3324D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uk-UA"/>
        </w:rPr>
        <w:t xml:space="preserve">Розглянемо приклад </w:t>
      </w:r>
      <w:r w:rsidR="00F60825" w:rsidRPr="00F60825">
        <w:rPr>
          <w:rFonts w:asciiTheme="minorHAnsi" w:eastAsia="Times New Roman" w:hAnsiTheme="minorHAnsi" w:cstheme="minorHAnsi"/>
          <w:color w:val="000000"/>
          <w:spacing w:val="14"/>
          <w:lang w:val="uk-UA"/>
        </w:rPr>
        <w:t xml:space="preserve">Розглянемо приклад </w:t>
      </w:r>
      <w:r w:rsidR="00F60825" w:rsidRPr="00F60825">
        <w:rPr>
          <w:rFonts w:asciiTheme="minorHAnsi" w:eastAsia="Times New Roman" w:hAnsiTheme="minorHAnsi" w:cstheme="minorHAnsi"/>
          <w:color w:val="000000"/>
          <w:spacing w:val="14"/>
          <w:lang w:val="en-US"/>
        </w:rPr>
        <w:t>HTML</w:t>
      </w:r>
      <w:r w:rsidR="00F60825" w:rsidRPr="00F60825">
        <w:rPr>
          <w:rFonts w:asciiTheme="minorHAnsi" w:eastAsia="Times New Roman" w:hAnsiTheme="minorHAnsi" w:cstheme="minorHAnsi"/>
          <w:color w:val="000000"/>
          <w:spacing w:val="14"/>
        </w:rPr>
        <w:t>-документа.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</w:t>
      </w:r>
      <w:proofErr w:type="gram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html</w:t>
      </w:r>
      <w:proofErr w:type="gram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</w:t>
      </w:r>
      <w:proofErr w:type="gram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head</w:t>
      </w:r>
      <w:proofErr w:type="gram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</w:t>
      </w:r>
      <w:proofErr w:type="gram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title&gt;</w:t>
      </w:r>
      <w:proofErr w:type="gram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Приклад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&lt;/title&gt;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&lt;/head&gt;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</w:t>
      </w:r>
      <w:proofErr w:type="gram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body</w:t>
      </w:r>
      <w:proofErr w:type="gram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&lt;p&gt;&lt;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img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src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="fly.JPG" name="image1"&gt;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&lt;a 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href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="1.html" Name="link1"&gt; 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Чайка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&lt;/a&gt;&lt;/p&gt;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&lt;p&gt;&lt;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img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src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="ptahy.jpg" name="image2"&gt;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&lt;a 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href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="2.html" name="link2"&gt; </w:t>
      </w:r>
      <w:proofErr w:type="spellStart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Фламінго</w:t>
      </w:r>
      <w:proofErr w:type="spellEnd"/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 xml:space="preserve"> &lt;/a&gt;&lt;/p&gt;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&lt;/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body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&gt;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</w:pP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&lt;/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  <w:lang w:val="en-US"/>
        </w:rPr>
        <w:t>html</w:t>
      </w:r>
      <w:r w:rsidRPr="00F60825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>&gt;</w:t>
      </w:r>
    </w:p>
    <w:p w:rsidR="00400B89" w:rsidRPr="00F60825" w:rsidRDefault="00400B89" w:rsidP="00F60825">
      <w:pPr>
        <w:shd w:val="clear" w:color="auto" w:fill="FFFFFF"/>
        <w:ind w:right="1536"/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</w:pP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рис.  показано,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який вигляд має цей документ у вікні </w:t>
      </w:r>
      <w:r w:rsidRPr="00F3324D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браузера.</w:t>
      </w:r>
    </w:p>
    <w:p w:rsidR="00F60825" w:rsidRPr="00F60825" w:rsidRDefault="00F60825" w:rsidP="00F60825">
      <w:pPr>
        <w:shd w:val="clear" w:color="auto" w:fill="FFFFFF"/>
        <w:ind w:right="1536"/>
        <w:rPr>
          <w:rFonts w:asciiTheme="minorHAnsi" w:hAnsiTheme="minorHAnsi" w:cstheme="minorHAnsi"/>
          <w:sz w:val="24"/>
          <w:szCs w:val="24"/>
        </w:rPr>
      </w:pPr>
      <w:r w:rsidRPr="00F60825">
        <w:rPr>
          <w:rFonts w:asciiTheme="minorHAnsi" w:hAnsiTheme="minorHAnsi" w:cstheme="minorHAnsi"/>
          <w:sz w:val="24"/>
          <w:szCs w:val="24"/>
        </w:rPr>
        <w:drawing>
          <wp:inline distT="0" distB="0" distL="0" distR="0">
            <wp:extent cx="3202612" cy="3733800"/>
            <wp:effectExtent l="19050" t="19050" r="16838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88" cy="3733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89" w:rsidRPr="00F3324D" w:rsidRDefault="00400B89" w:rsidP="00400B89">
      <w:pPr>
        <w:shd w:val="clear" w:color="auto" w:fill="FFFFFF"/>
        <w:ind w:right="58"/>
        <w:jc w:val="both"/>
        <w:rPr>
          <w:rFonts w:asciiTheme="minorHAnsi" w:hAnsiTheme="minorHAnsi" w:cstheme="minorHAnsi"/>
          <w:sz w:val="24"/>
          <w:szCs w:val="24"/>
        </w:rPr>
      </w:pPr>
      <w:r w:rsidRPr="00F3324D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  <w:lang w:val="uk-UA"/>
        </w:rPr>
        <w:t xml:space="preserve">На цій сторінці розташовано два малюнки та два посилання. На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рис.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наведена ієрархічна схема об'єктного подання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HTML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F3324D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документа </w:t>
      </w:r>
      <w:r w:rsidRPr="00F3324D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  <w:lang w:val="uk-UA"/>
        </w:rPr>
        <w:t>з цього прикладу.</w:t>
      </w:r>
    </w:p>
    <w:p w:rsidR="00400B89" w:rsidRPr="00F3324D" w:rsidRDefault="00400B89" w:rsidP="00400B89">
      <w:pPr>
        <w:ind w:left="86" w:right="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029075" cy="12096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EE" w:rsidRDefault="00400B89" w:rsidP="00F60825">
      <w:pPr>
        <w:shd w:val="clear" w:color="auto" w:fill="FFFFFF"/>
        <w:ind w:left="19" w:right="58"/>
        <w:jc w:val="both"/>
        <w:rPr>
          <w:lang w:val="uk-UA"/>
        </w:rPr>
      </w:pP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Головний об'єкт у цій структурі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—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Document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Перший елемент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HTML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-документа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— зображення з іменем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Image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(це малюнок із файлу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fly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jpg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—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воно подане як об'єкт колекції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Images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(0)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>(ну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softHyphen/>
      </w:r>
      <w:r w:rsidRPr="00F3324D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  <w:lang w:val="uk-UA"/>
        </w:rPr>
        <w:t>мерація елементів колекції починається з нуля, тому перший еле</w:t>
      </w:r>
      <w:r w:rsidRPr="00F3324D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  <w:lang w:val="uk-UA"/>
        </w:rPr>
        <w:softHyphen/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мент має індекс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0).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Другий елемент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—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посилання з іменем </w:t>
      </w:r>
      <w:proofErr w:type="spellStart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Linkl</w:t>
      </w:r>
      <w:proofErr w:type="spellEnd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на файл </w:t>
      </w:r>
      <w:proofErr w:type="spellStart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proofErr w:type="spellEnd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gramStart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ht</w:t>
      </w:r>
      <w:proofErr w:type="gramEnd"/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ml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—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 xml:space="preserve">нульовий об'єкт колекції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Links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3324D">
        <w:rPr>
          <w:rFonts w:asciiTheme="minorHAnsi" w:eastAsia="Times New Roman" w:hAnsiTheme="minorHAnsi" w:cstheme="minorHAnsi"/>
          <w:color w:val="000000"/>
          <w:sz w:val="24"/>
          <w:szCs w:val="24"/>
          <w:lang w:val="uk-UA"/>
        </w:rPr>
        <w:t>тощо.</w:t>
      </w:r>
    </w:p>
    <w:sectPr w:rsidR="008A2BEE" w:rsidSect="00F6082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C62AC"/>
    <w:lvl w:ilvl="0">
      <w:numFmt w:val="bullet"/>
      <w:lvlText w:val="*"/>
      <w:lvlJc w:val="left"/>
    </w:lvl>
  </w:abstractNum>
  <w:abstractNum w:abstractNumId="1">
    <w:nsid w:val="691E6D1F"/>
    <w:multiLevelType w:val="singleLevel"/>
    <w:tmpl w:val="2C82D2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0B89"/>
    <w:rsid w:val="00400B89"/>
    <w:rsid w:val="00413C0D"/>
    <w:rsid w:val="008A2BEE"/>
    <w:rsid w:val="00F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8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08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2012-02-05T15:24:00Z</dcterms:created>
  <dcterms:modified xsi:type="dcterms:W3CDTF">2012-02-05T15:24:00Z</dcterms:modified>
</cp:coreProperties>
</file>